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A1" w:rsidRDefault="00000000">
      <w:pPr>
        <w:tabs>
          <w:tab w:val="left" w:pos="5220"/>
        </w:tabs>
        <w:spacing w:after="0"/>
        <w:jc w:val="center"/>
        <w:rPr>
          <w:rFonts w:ascii="Times New Roman" w:hAnsi="Times New Roman" w:cs="Times New Roman"/>
          <w:color w:val="FF0000"/>
        </w:rPr>
      </w:pPr>
      <w:r>
        <w:rPr>
          <w:rFonts w:ascii="Times New Roman" w:hAnsi="Times New Roman" w:cs="Times New Roman"/>
          <w:color w:val="FF0000"/>
        </w:rPr>
        <w:t xml:space="preserve"> Shetkari Shikshan Sanstha’s</w:t>
      </w:r>
    </w:p>
    <w:p w:rsidR="001839A1" w:rsidRDefault="00000000">
      <w:pPr>
        <w:spacing w:after="0"/>
        <w:jc w:val="center"/>
        <w:rPr>
          <w:color w:val="FF0000"/>
        </w:rPr>
      </w:pPr>
      <w:r>
        <w:rPr>
          <w:noProof/>
          <w:color w:val="FF0000"/>
        </w:rPr>
        <w:drawing>
          <wp:inline distT="0" distB="0" distL="0" distR="0">
            <wp:extent cx="447675" cy="342900"/>
            <wp:effectExtent l="0" t="0" r="9525" b="0"/>
            <wp:docPr id="3" name="Picture 1" descr="I:\arts-mareg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arts-maregaon.jpg"/>
                    <pic:cNvPicPr>
                      <a:picLocks noChangeAspect="1" noChangeArrowheads="1"/>
                    </pic:cNvPicPr>
                  </pic:nvPicPr>
                  <pic:blipFill>
                    <a:blip r:embed="rId6" cstate="print"/>
                    <a:srcRect/>
                    <a:stretch>
                      <a:fillRect/>
                    </a:stretch>
                  </pic:blipFill>
                  <pic:spPr>
                    <a:xfrm>
                      <a:off x="0" y="0"/>
                      <a:ext cx="447675" cy="342900"/>
                    </a:xfrm>
                    <a:prstGeom prst="rect">
                      <a:avLst/>
                    </a:prstGeom>
                    <a:noFill/>
                    <a:ln w="9525">
                      <a:noFill/>
                      <a:miter lim="800000"/>
                      <a:headEnd/>
                      <a:tailEnd/>
                    </a:ln>
                  </pic:spPr>
                </pic:pic>
              </a:graphicData>
            </a:graphic>
          </wp:inline>
        </w:drawing>
      </w:r>
    </w:p>
    <w:p w:rsidR="001839A1" w:rsidRDefault="00000000">
      <w:pPr>
        <w:spacing w:after="0"/>
        <w:jc w:val="center"/>
        <w:rPr>
          <w:rFonts w:ascii="Times New Roman" w:hAnsi="Times New Roman" w:cs="Times New Roman"/>
          <w:b/>
          <w:color w:val="00B050"/>
          <w:sz w:val="28"/>
        </w:rPr>
      </w:pPr>
      <w:r>
        <w:rPr>
          <w:rFonts w:ascii="Times New Roman" w:hAnsi="Times New Roman" w:cs="Times New Roman"/>
          <w:b/>
          <w:color w:val="00B050"/>
          <w:sz w:val="28"/>
        </w:rPr>
        <w:t>ARTS, COMMERCE &amp; SCIENCE COLLEGE, MAREGAON (ROAD)</w:t>
      </w:r>
    </w:p>
    <w:p w:rsidR="001839A1" w:rsidRDefault="00000000">
      <w:pPr>
        <w:spacing w:after="0"/>
        <w:jc w:val="center"/>
        <w:rPr>
          <w:rFonts w:ascii="Times New Roman" w:hAnsi="Times New Roman" w:cs="Times New Roman"/>
          <w:color w:val="00B050"/>
          <w:sz w:val="24"/>
        </w:rPr>
      </w:pPr>
      <w:r>
        <w:rPr>
          <w:rFonts w:ascii="Times New Roman" w:hAnsi="Times New Roman" w:cs="Times New Roman"/>
          <w:color w:val="00B050"/>
          <w:sz w:val="24"/>
        </w:rPr>
        <w:t>Dist. Yavatmal- 445 303 (M.S.) India</w:t>
      </w:r>
    </w:p>
    <w:p w:rsidR="001839A1" w:rsidRDefault="00000000">
      <w:pPr>
        <w:spacing w:after="0"/>
        <w:jc w:val="center"/>
        <w:rPr>
          <w:rFonts w:ascii="Times New Roman" w:hAnsi="Times New Roman" w:cs="Times New Roman"/>
          <w:color w:val="FF33CC"/>
          <w:sz w:val="20"/>
        </w:rPr>
      </w:pPr>
      <w:r>
        <w:rPr>
          <w:rFonts w:ascii="Times New Roman" w:hAnsi="Times New Roman" w:cs="Times New Roman"/>
          <w:color w:val="FF33CC"/>
          <w:sz w:val="20"/>
        </w:rPr>
        <w:t>(Affiliated to Sant Gadge Baba Amravati University, Amravati)</w:t>
      </w:r>
    </w:p>
    <w:p w:rsidR="001839A1" w:rsidRDefault="00F63E12">
      <w:pPr>
        <w:jc w:val="center"/>
        <w:rPr>
          <w:color w:val="FF33CC"/>
          <w:sz w:val="20"/>
        </w:rPr>
      </w:pPr>
      <w:r>
        <w:rPr>
          <w:rFonts w:ascii="Times New Roman" w:hAnsi="Times New Roman" w:cs="Times New Roman"/>
          <w:noProof/>
          <w:color w:val="FF0000"/>
          <w:sz w:val="28"/>
          <w:szCs w:val="16"/>
          <w:u w:val="single"/>
        </w:rPr>
        <mc:AlternateContent>
          <mc:Choice Requires="wps">
            <w:drawing>
              <wp:anchor distT="0" distB="0" distL="114300" distR="114300" simplePos="0" relativeHeight="251661824" behindDoc="0" locked="0" layoutInCell="1" allowOverlap="1">
                <wp:simplePos x="0" y="0"/>
                <wp:positionH relativeFrom="column">
                  <wp:posOffset>-1041400</wp:posOffset>
                </wp:positionH>
                <wp:positionV relativeFrom="paragraph">
                  <wp:posOffset>294005</wp:posOffset>
                </wp:positionV>
                <wp:extent cx="7450455" cy="19050"/>
                <wp:effectExtent l="0" t="0" r="36195" b="19050"/>
                <wp:wrapNone/>
                <wp:docPr id="1" name="Straight Arrow Connector 1"/>
                <wp:cNvGraphicFramePr/>
                <a:graphic xmlns:a="http://schemas.openxmlformats.org/drawingml/2006/main">
                  <a:graphicData uri="http://schemas.microsoft.com/office/word/2010/wordprocessingShape">
                    <wps:wsp>
                      <wps:cNvCnPr/>
                      <wps:spPr>
                        <a:xfrm flipV="1">
                          <a:off x="0" y="0"/>
                          <a:ext cx="7450455" cy="19050"/>
                        </a:xfrm>
                        <a:prstGeom prst="straightConnector1">
                          <a:avLst/>
                        </a:prstGeom>
                        <a:ln w="9525" cap="flat" cmpd="sng">
                          <a:solidFill>
                            <a:srgbClr val="00B050"/>
                          </a:solidFill>
                          <a:prstDash val="solid"/>
                          <a:headEnd type="none" w="med" len="med"/>
                          <a:tailEnd type="none" w="med" len="med"/>
                        </a:ln>
                      </wps:spPr>
                      <wps:bodyPr/>
                    </wps:wsp>
                  </a:graphicData>
                </a:graphic>
              </wp:anchor>
            </w:drawing>
          </mc:Choice>
          <mc:Fallback>
            <w:pict>
              <v:shapetype w14:anchorId="12182FE3" id="_x0000_t32" coordsize="21600,21600" o:spt="32" o:oned="t" path="m,l21600,21600e" filled="f">
                <v:path arrowok="t" fillok="f" o:connecttype="none"/>
                <o:lock v:ext="edit" shapetype="t"/>
              </v:shapetype>
              <v:shape id="Straight Arrow Connector 1" o:spid="_x0000_s1026" type="#_x0000_t32" style="position:absolute;margin-left:-82pt;margin-top:23.15pt;width:586.65pt;height:1.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" strokecolor="#00b050"/>
            </w:pict>
          </mc:Fallback>
        </mc:AlternateContent>
      </w:r>
      <w:r>
        <w:rPr>
          <w:noProof/>
          <w:sz w:val="10"/>
        </w:rPr>
        <mc:AlternateContent>
          <mc:Choice Requires="wps">
            <w:drawing>
              <wp:anchor distT="0" distB="0" distL="114300" distR="114300" simplePos="0" relativeHeight="251656704" behindDoc="0" locked="0" layoutInCell="1" allowOverlap="1">
                <wp:simplePos x="0" y="0"/>
                <wp:positionH relativeFrom="column">
                  <wp:posOffset>-1082675</wp:posOffset>
                </wp:positionH>
                <wp:positionV relativeFrom="paragraph">
                  <wp:posOffset>262255</wp:posOffset>
                </wp:positionV>
                <wp:extent cx="7498080" cy="0"/>
                <wp:effectExtent l="0" t="19050" r="26670" b="19050"/>
                <wp:wrapNone/>
                <wp:docPr id="2" name="Straight Arrow Connector 2"/>
                <wp:cNvGraphicFramePr/>
                <a:graphic xmlns:a="http://schemas.openxmlformats.org/drawingml/2006/main">
                  <a:graphicData uri="http://schemas.microsoft.com/office/word/2010/wordprocessingShape">
                    <wps:wsp>
                      <wps:cNvCnPr/>
                      <wps:spPr>
                        <a:xfrm>
                          <a:off x="0" y="0"/>
                          <a:ext cx="7498080" cy="0"/>
                        </a:xfrm>
                        <a:prstGeom prst="straightConnector1">
                          <a:avLst/>
                        </a:prstGeom>
                        <a:ln w="31750" cap="flat" cmpd="sng">
                          <a:solidFill>
                            <a:schemeClr val="accent6">
                              <a:lumMod val="50000"/>
                            </a:schemeClr>
                          </a:solidFill>
                          <a:prstDash val="solid"/>
                          <a:headEnd type="none" w="med" len="med"/>
                          <a:tailEnd type="none" w="med" len="med"/>
                        </a:ln>
                      </wps:spPr>
                      <wps:bodyPr/>
                    </wps:wsp>
                  </a:graphicData>
                </a:graphic>
              </wp:anchor>
            </w:drawing>
          </mc:Choice>
          <mc:Fallback>
            <w:pict>
              <v:shape w14:anchorId="3B609C7A" id="Straight Arrow Connector 2" o:spid="_x0000_s1026" type="#_x0000_t32" style="position:absolute;margin-left:-85.25pt;margin-top:20.65pt;width:590.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" strokecolor="#375623 [1609]" strokeweight="2.5pt"/>
            </w:pict>
          </mc:Fallback>
        </mc:AlternateContent>
      </w:r>
      <w:r>
        <w:rPr>
          <w:rFonts w:ascii="Times New Roman" w:hAnsi="Times New Roman" w:cs="Times New Roman"/>
          <w:color w:val="FF33CC"/>
          <w:sz w:val="20"/>
        </w:rPr>
        <w:t>NAAC Accredited at ‘B+’ grade with CGPA 2.51 (Cycle-I)</w:t>
      </w:r>
    </w:p>
    <w:p w:rsidR="00A73720" w:rsidRDefault="00A73720" w:rsidP="00A73720">
      <w:pPr>
        <w:spacing w:after="0"/>
        <w:rPr>
          <w:rStyle w:val="Strong"/>
          <w:rFonts w:ascii="Arial" w:hAnsi="Arial" w:cs="Arial"/>
          <w:color w:val="333333"/>
          <w:sz w:val="28"/>
          <w:szCs w:val="28"/>
          <w:shd w:val="clear" w:color="auto" w:fill="FFFFFF"/>
        </w:rPr>
      </w:pPr>
    </w:p>
    <w:p w:rsidR="001964E3" w:rsidRDefault="003D3C3F" w:rsidP="00A73720">
      <w:pPr>
        <w:spacing w:after="0"/>
        <w:jc w:val="both"/>
        <w:rPr>
          <w:rStyle w:val="Strong"/>
          <w:rFonts w:ascii="Arial" w:hAnsi="Arial" w:cs="Arial"/>
          <w:color w:val="CC0099"/>
          <w:sz w:val="23"/>
          <w:szCs w:val="23"/>
          <w:shd w:val="clear" w:color="auto" w:fill="FFFFFF"/>
        </w:rPr>
      </w:pPr>
      <w:r w:rsidRPr="003D3C3F">
        <w:rPr>
          <w:rStyle w:val="Strong"/>
          <w:rFonts w:ascii="Arial" w:hAnsi="Arial" w:cs="Arial"/>
          <w:color w:val="CC0099"/>
          <w:sz w:val="23"/>
          <w:szCs w:val="23"/>
          <w:shd w:val="clear" w:color="auto" w:fill="FFFFFF"/>
        </w:rPr>
        <w:t>2.5.1: Mechanism of internal/ external assessment is transparent and the grievance redressal system is time- bound and efficient</w:t>
      </w:r>
    </w:p>
    <w:p w:rsidR="003D3C3F" w:rsidRPr="003D3C3F" w:rsidRDefault="003D3C3F" w:rsidP="003D3C3F">
      <w:pPr>
        <w:spacing w:after="0"/>
        <w:jc w:val="both"/>
        <w:rPr>
          <w:rStyle w:val="Strong"/>
          <w:rFonts w:ascii="Verdana" w:hAnsi="Verdana" w:cs="Arial"/>
          <w:b w:val="0"/>
          <w:bCs w:val="0"/>
          <w:color w:val="7030A0"/>
          <w:sz w:val="23"/>
          <w:szCs w:val="23"/>
          <w:shd w:val="clear" w:color="auto" w:fill="FFFFFF"/>
        </w:rPr>
      </w:pPr>
      <w:r w:rsidRPr="003D3C3F">
        <w:rPr>
          <w:rStyle w:val="Strong"/>
          <w:rFonts w:ascii="Verdana" w:hAnsi="Verdana" w:cs="Arial"/>
          <w:b w:val="0"/>
          <w:bCs w:val="0"/>
          <w:color w:val="7030A0"/>
          <w:sz w:val="23"/>
          <w:szCs w:val="23"/>
          <w:shd w:val="clear" w:color="auto" w:fill="FFFFFF"/>
        </w:rPr>
        <w:t>Internal assessment is based on the performance of the students in internal their test examinations, home assignment, project and</w:t>
      </w:r>
      <w:r w:rsidRPr="003D3C3F">
        <w:rPr>
          <w:rStyle w:val="Strong"/>
          <w:rFonts w:ascii="Verdana" w:hAnsi="Verdana" w:cs="Arial"/>
          <w:b w:val="0"/>
          <w:bCs w:val="0"/>
          <w:color w:val="7030A0"/>
          <w:sz w:val="23"/>
          <w:szCs w:val="23"/>
          <w:shd w:val="clear" w:color="auto" w:fill="FFFFFF"/>
        </w:rPr>
        <w:t xml:space="preserve"> </w:t>
      </w:r>
      <w:r w:rsidRPr="003D3C3F">
        <w:rPr>
          <w:rStyle w:val="Strong"/>
          <w:rFonts w:ascii="Verdana" w:hAnsi="Verdana" w:cs="Arial"/>
          <w:b w:val="0"/>
          <w:bCs w:val="0"/>
          <w:color w:val="7030A0"/>
          <w:sz w:val="23"/>
          <w:szCs w:val="23"/>
          <w:shd w:val="clear" w:color="auto" w:fill="FFFFFF"/>
        </w:rPr>
        <w:t>seminar. The college examination committee plans and implements internal assessment process to evaluate the student’s performance. The college conducts internal examinations for all UG students. The evaluation process is completely transparent. The examination committee of the college takes care of the evaluation process and monitor the same. The committee prepares the schedule of the internal examinations. The result of the internal examination is declared before commencement of university examination. The college adopts evaluation process based on overall student’s performance. The students are also evaluated based on assignments, quiz, field trip reports, seminars, term papers and practical performance. Examination committee of the college resolved all the issues of the students related to the internal examinations. </w:t>
      </w:r>
    </w:p>
    <w:p w:rsidR="003D3C3F" w:rsidRPr="003D3C3F" w:rsidRDefault="003D3C3F" w:rsidP="003D3C3F">
      <w:pPr>
        <w:spacing w:after="0"/>
        <w:jc w:val="both"/>
        <w:rPr>
          <w:rStyle w:val="Strong"/>
          <w:rFonts w:ascii="Verdana" w:hAnsi="Verdana" w:cs="Arial"/>
          <w:b w:val="0"/>
          <w:bCs w:val="0"/>
          <w:color w:val="7030A0"/>
          <w:sz w:val="23"/>
          <w:szCs w:val="23"/>
          <w:shd w:val="clear" w:color="auto" w:fill="FFFFFF"/>
        </w:rPr>
      </w:pPr>
    </w:p>
    <w:p w:rsidR="003D3C3F" w:rsidRPr="003D3C3F" w:rsidRDefault="003D3C3F" w:rsidP="003D3C3F">
      <w:pPr>
        <w:spacing w:after="0"/>
        <w:jc w:val="both"/>
        <w:rPr>
          <w:rStyle w:val="Strong"/>
          <w:rFonts w:ascii="Verdana" w:hAnsi="Verdana" w:cs="Arial"/>
          <w:b w:val="0"/>
          <w:bCs w:val="0"/>
          <w:color w:val="7030A0"/>
          <w:sz w:val="23"/>
          <w:szCs w:val="23"/>
          <w:shd w:val="clear" w:color="auto" w:fill="FFFFFF"/>
        </w:rPr>
      </w:pPr>
      <w:r w:rsidRPr="003D3C3F">
        <w:rPr>
          <w:rStyle w:val="Strong"/>
          <w:rFonts w:ascii="Verdana" w:hAnsi="Verdana" w:cs="Arial"/>
          <w:b w:val="0"/>
          <w:bCs w:val="0"/>
          <w:color w:val="7030A0"/>
          <w:sz w:val="23"/>
          <w:szCs w:val="23"/>
          <w:shd w:val="clear" w:color="auto" w:fill="FFFFFF"/>
        </w:rPr>
        <w:t>If there is any, grievance relating to university examination, it is redressed by the examination committee and internal assessment</w:t>
      </w:r>
      <w:r w:rsidRPr="003D3C3F">
        <w:rPr>
          <w:rStyle w:val="Strong"/>
          <w:rFonts w:ascii="Verdana" w:hAnsi="Verdana" w:cs="Arial"/>
          <w:b w:val="0"/>
          <w:bCs w:val="0"/>
          <w:color w:val="7030A0"/>
          <w:sz w:val="23"/>
          <w:szCs w:val="23"/>
          <w:shd w:val="clear" w:color="auto" w:fill="FFFFFF"/>
        </w:rPr>
        <w:t xml:space="preserve"> </w:t>
      </w:r>
      <w:r w:rsidRPr="003D3C3F">
        <w:rPr>
          <w:rStyle w:val="Strong"/>
          <w:rFonts w:ascii="Verdana" w:hAnsi="Verdana" w:cs="Arial"/>
          <w:b w:val="0"/>
          <w:bCs w:val="0"/>
          <w:color w:val="7030A0"/>
          <w:sz w:val="23"/>
          <w:szCs w:val="23"/>
          <w:shd w:val="clear" w:color="auto" w:fill="FFFFFF"/>
        </w:rPr>
        <w:t>committee of the college if it is possible at college level.</w:t>
      </w:r>
      <w:r w:rsidRPr="003D3C3F">
        <w:rPr>
          <w:rStyle w:val="Strong"/>
          <w:rFonts w:ascii="Verdana" w:hAnsi="Verdana" w:cs="Arial"/>
          <w:b w:val="0"/>
          <w:bCs w:val="0"/>
          <w:color w:val="7030A0"/>
          <w:sz w:val="23"/>
          <w:szCs w:val="23"/>
          <w:shd w:val="clear" w:color="auto" w:fill="FFFFFF"/>
        </w:rPr>
        <w:t xml:space="preserve"> </w:t>
      </w:r>
      <w:r w:rsidRPr="003D3C3F">
        <w:rPr>
          <w:rStyle w:val="Strong"/>
          <w:rFonts w:ascii="Verdana" w:hAnsi="Verdana" w:cs="Arial"/>
          <w:b w:val="0"/>
          <w:bCs w:val="0"/>
          <w:color w:val="7030A0"/>
          <w:sz w:val="23"/>
          <w:szCs w:val="23"/>
          <w:shd w:val="clear" w:color="auto" w:fill="FFFFFF"/>
        </w:rPr>
        <w:t>The doubts of students about evaluation are cleared by the concerned</w:t>
      </w:r>
      <w:r w:rsidRPr="003D3C3F">
        <w:rPr>
          <w:rStyle w:val="Strong"/>
          <w:rFonts w:ascii="Verdana" w:hAnsi="Verdana" w:cs="Arial"/>
          <w:b w:val="0"/>
          <w:bCs w:val="0"/>
          <w:color w:val="7030A0"/>
          <w:sz w:val="23"/>
          <w:szCs w:val="23"/>
          <w:shd w:val="clear" w:color="auto" w:fill="FFFFFF"/>
        </w:rPr>
        <w:t xml:space="preserve"> </w:t>
      </w:r>
      <w:r w:rsidRPr="003D3C3F">
        <w:rPr>
          <w:rStyle w:val="Strong"/>
          <w:rFonts w:ascii="Verdana" w:hAnsi="Verdana" w:cs="Arial"/>
          <w:b w:val="0"/>
          <w:bCs w:val="0"/>
          <w:color w:val="7030A0"/>
          <w:sz w:val="23"/>
          <w:szCs w:val="23"/>
          <w:shd w:val="clear" w:color="auto" w:fill="FFFFFF"/>
        </w:rPr>
        <w:t>teachers. So, there are no any grievances of students with reference to evaluation at the College level. During the period of internal</w:t>
      </w:r>
      <w:r w:rsidRPr="003D3C3F">
        <w:rPr>
          <w:rStyle w:val="Strong"/>
          <w:rFonts w:ascii="Verdana" w:hAnsi="Verdana" w:cs="Arial"/>
          <w:b w:val="0"/>
          <w:bCs w:val="0"/>
          <w:color w:val="7030A0"/>
          <w:sz w:val="23"/>
          <w:szCs w:val="23"/>
          <w:shd w:val="clear" w:color="auto" w:fill="FFFFFF"/>
        </w:rPr>
        <w:t xml:space="preserve"> </w:t>
      </w:r>
      <w:r w:rsidRPr="003D3C3F">
        <w:rPr>
          <w:rStyle w:val="Strong"/>
          <w:rFonts w:ascii="Verdana" w:hAnsi="Verdana" w:cs="Arial"/>
          <w:b w:val="0"/>
          <w:bCs w:val="0"/>
          <w:color w:val="7030A0"/>
          <w:sz w:val="23"/>
          <w:szCs w:val="23"/>
          <w:shd w:val="clear" w:color="auto" w:fill="FFFFFF"/>
        </w:rPr>
        <w:t>examination, the students are deputed to attend NSS and Sports activities separate internal examination is conducted for such</w:t>
      </w:r>
      <w:r w:rsidRPr="003D3C3F">
        <w:rPr>
          <w:rStyle w:val="Strong"/>
          <w:rFonts w:ascii="Verdana" w:hAnsi="Verdana" w:cs="Arial"/>
          <w:b w:val="0"/>
          <w:bCs w:val="0"/>
          <w:color w:val="7030A0"/>
          <w:sz w:val="23"/>
          <w:szCs w:val="23"/>
          <w:shd w:val="clear" w:color="auto" w:fill="FFFFFF"/>
        </w:rPr>
        <w:t xml:space="preserve"> </w:t>
      </w:r>
      <w:r w:rsidRPr="003D3C3F">
        <w:rPr>
          <w:rStyle w:val="Strong"/>
          <w:rFonts w:ascii="Verdana" w:hAnsi="Verdana" w:cs="Arial"/>
          <w:b w:val="0"/>
          <w:bCs w:val="0"/>
          <w:color w:val="7030A0"/>
          <w:sz w:val="23"/>
          <w:szCs w:val="23"/>
          <w:shd w:val="clear" w:color="auto" w:fill="FFFFFF"/>
        </w:rPr>
        <w:t>students.</w:t>
      </w:r>
    </w:p>
    <w:sectPr w:rsidR="003D3C3F" w:rsidRPr="003D3C3F">
      <w:pgSz w:w="11906" w:h="16838"/>
      <w:pgMar w:top="5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AEB21"/>
    <w:multiLevelType w:val="singleLevel"/>
    <w:tmpl w:val="F67AEB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1D562E"/>
    <w:multiLevelType w:val="hybridMultilevel"/>
    <w:tmpl w:val="B9B4D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964261"/>
    <w:multiLevelType w:val="hybridMultilevel"/>
    <w:tmpl w:val="64F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23B30"/>
    <w:multiLevelType w:val="hybridMultilevel"/>
    <w:tmpl w:val="8BB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D79EE"/>
    <w:multiLevelType w:val="hybridMultilevel"/>
    <w:tmpl w:val="ED521376"/>
    <w:lvl w:ilvl="0" w:tplc="1E7833D4">
      <w:start w:val="1"/>
      <w:numFmt w:val="bullet"/>
      <w:lvlText w:val=""/>
      <w:lvlJc w:val="left"/>
      <w:pPr>
        <w:ind w:left="720" w:hanging="360"/>
      </w:pPr>
      <w:rPr>
        <w:rFonts w:ascii="Symbol" w:hAnsi="Symbol" w:hint="default"/>
        <w:color w:val="D232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127541">
    <w:abstractNumId w:val="0"/>
  </w:num>
  <w:num w:numId="2" w16cid:durableId="340664433">
    <w:abstractNumId w:val="4"/>
  </w:num>
  <w:num w:numId="3" w16cid:durableId="1231647872">
    <w:abstractNumId w:val="2"/>
  </w:num>
  <w:num w:numId="4" w16cid:durableId="1498887952">
    <w:abstractNumId w:val="3"/>
  </w:num>
  <w:num w:numId="5" w16cid:durableId="1051197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1"/>
    <w:rsid w:val="0018276B"/>
    <w:rsid w:val="001839A1"/>
    <w:rsid w:val="001964E3"/>
    <w:rsid w:val="00214510"/>
    <w:rsid w:val="00217FC0"/>
    <w:rsid w:val="0022560A"/>
    <w:rsid w:val="002952A6"/>
    <w:rsid w:val="00327724"/>
    <w:rsid w:val="003D3C3F"/>
    <w:rsid w:val="00430E96"/>
    <w:rsid w:val="0043692B"/>
    <w:rsid w:val="004B3DD7"/>
    <w:rsid w:val="004B626B"/>
    <w:rsid w:val="004C6CEB"/>
    <w:rsid w:val="00541DE1"/>
    <w:rsid w:val="00553165"/>
    <w:rsid w:val="005E0735"/>
    <w:rsid w:val="00627067"/>
    <w:rsid w:val="006915E7"/>
    <w:rsid w:val="006A4286"/>
    <w:rsid w:val="007826A7"/>
    <w:rsid w:val="0080284E"/>
    <w:rsid w:val="00813189"/>
    <w:rsid w:val="008156BD"/>
    <w:rsid w:val="00840AB2"/>
    <w:rsid w:val="008E241C"/>
    <w:rsid w:val="009D06AF"/>
    <w:rsid w:val="009F717B"/>
    <w:rsid w:val="00A73720"/>
    <w:rsid w:val="00A96633"/>
    <w:rsid w:val="00B02830"/>
    <w:rsid w:val="00B21243"/>
    <w:rsid w:val="00B31B54"/>
    <w:rsid w:val="00B64DCA"/>
    <w:rsid w:val="00BA68DA"/>
    <w:rsid w:val="00D81DBA"/>
    <w:rsid w:val="00E71A78"/>
    <w:rsid w:val="00F407AE"/>
    <w:rsid w:val="00F63E12"/>
    <w:rsid w:val="00F71F5E"/>
    <w:rsid w:val="00F74224"/>
    <w:rsid w:val="00FC771B"/>
    <w:rsid w:val="12DA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91A77"/>
  <w15:docId w15:val="{EBAEA586-3D4F-45EE-ADAA-3E4F38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E12"/>
    <w:rPr>
      <w:b/>
      <w:bCs/>
    </w:rPr>
  </w:style>
  <w:style w:type="paragraph" w:styleId="ListParagraph">
    <w:name w:val="List Paragraph"/>
    <w:basedOn w:val="Normal"/>
    <w:uiPriority w:val="34"/>
    <w:qFormat/>
    <w:rsid w:val="00F63E12"/>
    <w:pPr>
      <w:spacing w:after="160" w:line="259" w:lineRule="auto"/>
      <w:ind w:left="720"/>
      <w:contextualSpacing/>
    </w:pPr>
    <w:rPr>
      <w:rFonts w:eastAsiaTheme="minorEastAsia"/>
      <w:sz w:val="20"/>
      <w:szCs w:val="20"/>
      <w:lang w:eastAsia="zh-CN"/>
    </w:rPr>
  </w:style>
  <w:style w:type="character" w:styleId="Hyperlink">
    <w:name w:val="Hyperlink"/>
    <w:basedOn w:val="DefaultParagraphFont"/>
    <w:uiPriority w:val="99"/>
    <w:unhideWhenUsed/>
    <w:rsid w:val="00F63E12"/>
    <w:rPr>
      <w:color w:val="0000FF"/>
      <w:u w:val="single"/>
    </w:rPr>
  </w:style>
  <w:style w:type="character" w:styleId="UnresolvedMention">
    <w:name w:val="Unresolved Mention"/>
    <w:basedOn w:val="DefaultParagraphFont"/>
    <w:uiPriority w:val="99"/>
    <w:semiHidden/>
    <w:unhideWhenUsed/>
    <w:rsid w:val="002952A6"/>
    <w:rPr>
      <w:color w:val="605E5C"/>
      <w:shd w:val="clear" w:color="auto" w:fill="E1DFDD"/>
    </w:rPr>
  </w:style>
  <w:style w:type="table" w:styleId="TableGrid">
    <w:name w:val="Table Grid"/>
    <w:basedOn w:val="TableNormal"/>
    <w:rsid w:val="005E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69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43692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43692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dc:creator>
  <cp:lastModifiedBy>Namdeo Pawar</cp:lastModifiedBy>
  <cp:revision>15</cp:revision>
  <cp:lastPrinted>2023-03-19T18:35:00Z</cp:lastPrinted>
  <dcterms:created xsi:type="dcterms:W3CDTF">2023-03-22T04:15:00Z</dcterms:created>
  <dcterms:modified xsi:type="dcterms:W3CDTF">2023-04-20T06:04:00Z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